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8D1D" w14:textId="77777777" w:rsidR="004E119E" w:rsidRPr="004E119E" w:rsidRDefault="004E119E" w:rsidP="004E1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b/>
          <w:bCs/>
          <w:color w:val="000000"/>
          <w:lang w:val="ru-RU"/>
        </w:rPr>
        <w:t>Объявлен список номинантов Всероссийского конкурса </w:t>
      </w:r>
    </w:p>
    <w:p w14:paraId="7AE46082" w14:textId="77777777" w:rsidR="004E119E" w:rsidRPr="004E119E" w:rsidRDefault="004E119E" w:rsidP="004E1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b/>
          <w:bCs/>
          <w:color w:val="000000"/>
          <w:lang w:val="ru-RU"/>
        </w:rPr>
        <w:t>«Музейный Олимп — 2024»</w:t>
      </w:r>
    </w:p>
    <w:p w14:paraId="2657464D" w14:textId="77777777" w:rsidR="004E119E" w:rsidRPr="004E119E" w:rsidRDefault="004E119E" w:rsidP="004E1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30C12D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>В финал конкурса вышли 23 проекта в 5 номинациях, а также 4 музея, претендующие на звание «Музей России — 2024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Всего на конкурс было подано 189 заявок от 127 музеев из 7 федеральных округов страны. Финалистам предстоит защищать свои проекты перед жюри и музейным сообществом 14–18 октября на Профессиональном музейном форуме «Музейный Олимп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По традиции мероприятия Форума пройдут на музейном пароходе, который в этом году отправится по маршруту Москва — Тверь — Ярославль — Углич — Москва. Объявление победителей и церемония награждения состоится в середине ноября 2024 года в Государственном музее-заповеднике «Гатчина» (г. Гатчина, Ленинградская область).</w:t>
      </w:r>
    </w:p>
    <w:p w14:paraId="526FC6F2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sz w:val="23"/>
          <w:szCs w:val="23"/>
          <w:lang w:val="ru-RU"/>
        </w:rPr>
        <w:t>Самая напряженная борьба, ожидаемо, развернулась среди выставочных проектов. В номинации «Выставка» было подано 62 заявки. Эксперты конкурса выбрали 6 выставок, наиболее интересных с точки зрения концепции и реализации. В номинациях «Экспозиция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«Музейное событие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«Современность в музеев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 xml:space="preserve"> в финал вышли по 4 проекта. А в номинации «Музей — детям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 xml:space="preserve"> за признание сообщества и музейную премию, статуэтку «Мнемозину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будут соревноваться 5 проектов. </w:t>
      </w:r>
    </w:p>
    <w:p w14:paraId="2530057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2C2D2E"/>
          <w:sz w:val="23"/>
          <w:szCs w:val="23"/>
          <w:shd w:val="clear" w:color="auto" w:fill="FFFFFF"/>
          <w:lang w:val="ru-RU"/>
        </w:rPr>
        <w:t xml:space="preserve">Всего среди </w:t>
      </w:r>
      <w:r w:rsidRPr="004E119E">
        <w:rPr>
          <w:rFonts w:eastAsia="Times New Roman"/>
          <w:color w:val="000000"/>
          <w:lang w:val="ru-RU"/>
        </w:rPr>
        <w:t xml:space="preserve">финалистов оказались 8 проектов из Северо-Западного федерального округа: 6 из Санкт-Петербурга, 1 из Ленинградской области, 1 из Калининграда; 6 проектов из Центрального федерального округа: 4 из Москвы, по 1 из Ярославской и Ивановской областей. Экспертный совет отметил 3 проекта из Пермского края, по 2 из Самары, Хабаровска, Иркутской области. В финал вышли как проекты, созданные в уже признанных центрах музейной жизни России — Москве, Санкт-Петербурге, Перми, Самаре, Красноярске, Норильске, — так и события, выставки, экспозиции, реализованные музеями в небольших населенных пунктах, таких как Кинешма, Губаха, </w:t>
      </w:r>
      <w:proofErr w:type="spellStart"/>
      <w:r w:rsidRPr="004E119E">
        <w:rPr>
          <w:rFonts w:eastAsia="Times New Roman"/>
          <w:color w:val="000000"/>
          <w:lang w:val="ru-RU"/>
        </w:rPr>
        <w:t>Учма</w:t>
      </w:r>
      <w:proofErr w:type="spellEnd"/>
      <w:r w:rsidRPr="004E119E">
        <w:rPr>
          <w:rFonts w:eastAsia="Times New Roman"/>
          <w:color w:val="000000"/>
          <w:lang w:val="ru-RU"/>
        </w:rPr>
        <w:t xml:space="preserve">, Тулун, </w:t>
      </w:r>
      <w:proofErr w:type="spellStart"/>
      <w:r w:rsidRPr="004E119E">
        <w:rPr>
          <w:rFonts w:eastAsia="Times New Roman"/>
          <w:color w:val="000000"/>
          <w:lang w:val="ru-RU"/>
        </w:rPr>
        <w:t>Астрача</w:t>
      </w:r>
      <w:proofErr w:type="spellEnd"/>
      <w:r w:rsidRPr="004E119E">
        <w:rPr>
          <w:rFonts w:eastAsia="Times New Roman"/>
          <w:color w:val="000000"/>
          <w:lang w:val="ru-RU"/>
        </w:rPr>
        <w:t>.</w:t>
      </w:r>
    </w:p>
    <w:p w14:paraId="3E4E47A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 xml:space="preserve">Конкурс «Музейный Олимп» существует с 2010 года, а в 2024 году стал </w:t>
      </w:r>
      <w:r w:rsidRPr="004E119E">
        <w:rPr>
          <w:rFonts w:eastAsia="Times New Roman"/>
          <w:color w:val="17171B"/>
          <w:lang w:val="ru-RU"/>
        </w:rPr>
        <w:t xml:space="preserve">всероссийским. </w:t>
      </w:r>
      <w:r w:rsidRPr="004E119E">
        <w:rPr>
          <w:rFonts w:eastAsia="Times New Roman"/>
          <w:color w:val="000000"/>
          <w:lang w:val="ru-RU"/>
        </w:rPr>
        <w:t xml:space="preserve">Конкурсная программа Профессионального музейного Форума направлена на </w:t>
      </w:r>
      <w:r w:rsidRPr="004E119E">
        <w:rPr>
          <w:rFonts w:eastAsia="Times New Roman"/>
          <w:color w:val="17171B"/>
          <w:lang w:val="ru-RU"/>
        </w:rPr>
        <w:t xml:space="preserve">выявление ориентиров профессионального роста музейных специалистов, привлечение внимания к </w:t>
      </w:r>
      <w:r w:rsidRPr="004E119E">
        <w:rPr>
          <w:rFonts w:eastAsia="Times New Roman"/>
          <w:color w:val="000000"/>
          <w:lang w:val="ru-RU"/>
        </w:rPr>
        <w:t xml:space="preserve">проектам, задействовавшим темы и инструменты, важные для дальнейшего развития музейного сообщества, а также </w:t>
      </w:r>
      <w:r w:rsidRPr="004E119E">
        <w:rPr>
          <w:rFonts w:eastAsia="Times New Roman"/>
          <w:color w:val="17171B"/>
          <w:lang w:val="ru-RU"/>
        </w:rPr>
        <w:t>актуализацию социальной миссии музеев. </w:t>
      </w:r>
    </w:p>
    <w:p w14:paraId="5C1F8598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17171B"/>
          <w:lang w:val="ru-RU"/>
        </w:rPr>
        <w:t xml:space="preserve">В 2024 году учредителями конкурса выступили Комитет по культуре Санкт-Петербурга и ИКОМ России (Российский комитет Международного совета музеев). </w:t>
      </w:r>
      <w:r w:rsidRPr="004E119E">
        <w:rPr>
          <w:rFonts w:eastAsia="Times New Roman"/>
          <w:color w:val="000000"/>
          <w:lang w:val="ru-RU"/>
        </w:rPr>
        <w:t xml:space="preserve">В состав экспертного совета конкурса вошли 15 признанных сообществом </w:t>
      </w:r>
      <w:r w:rsidRPr="004E119E">
        <w:rPr>
          <w:rFonts w:eastAsia="Times New Roman"/>
          <w:color w:val="17171B"/>
          <w:lang w:val="ru-RU"/>
        </w:rPr>
        <w:t>практиков и теоретиков музейного проектирования, представляющие все восемь федеральных округов страны.</w:t>
      </w:r>
      <w:r w:rsidRPr="004E119E">
        <w:rPr>
          <w:rFonts w:eastAsia="Times New Roman"/>
          <w:color w:val="000000"/>
          <w:lang w:val="ru-RU"/>
        </w:rPr>
        <w:t xml:space="preserve"> В отличие от экспертного совета, жюри, которое по результатам презентаций на Форуме выберет из номинантов победителей, состоит преимущественно из членов президиума ИКОМ России и директоров музеев. Жюри возглавляют </w:t>
      </w:r>
      <w:r w:rsidRPr="004E119E">
        <w:rPr>
          <w:rFonts w:ascii="Roboto" w:eastAsia="Times New Roman" w:hAnsi="Roboto" w:cs="Times New Roman"/>
          <w:color w:val="000000"/>
          <w:shd w:val="clear" w:color="auto" w:fill="FFFFFF"/>
          <w:lang w:val="ru-RU"/>
        </w:rPr>
        <w:t>Президент ИКОМ России, директор Государственного музея-заповедника «Гатчина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ascii="Roboto" w:eastAsia="Times New Roman" w:hAnsi="Roboto" w:cs="Times New Roman"/>
          <w:color w:val="000000"/>
          <w:shd w:val="clear" w:color="auto" w:fill="FFFFFF"/>
          <w:lang w:val="ru-RU"/>
        </w:rPr>
        <w:t xml:space="preserve"> </w:t>
      </w:r>
      <w:r w:rsidRPr="004E119E">
        <w:rPr>
          <w:rFonts w:eastAsia="Times New Roman"/>
          <w:color w:val="000000"/>
          <w:lang w:val="ru-RU"/>
        </w:rPr>
        <w:t>Василий Юрьевич Панкратов и председатель Комитета по культуре Администрации Санкт-Петербурга Федор Дмитриевич Болтин.</w:t>
      </w:r>
    </w:p>
    <w:p w14:paraId="4054ED5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>Параллельно с завершающими этапами конкурса 2024 года уже начался прием заявок на «Музейный Олимп — 2025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В следующем году конкурс пройдет при поддержке Президентского фонда культурных инициатив. </w:t>
      </w:r>
    </w:p>
    <w:p w14:paraId="1521E34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 xml:space="preserve">Информация о конкурсе: </w:t>
      </w:r>
      <w:hyperlink r:id="rId4" w:history="1">
        <w:r w:rsidRPr="004E119E">
          <w:rPr>
            <w:rFonts w:eastAsia="Times New Roman"/>
            <w:color w:val="1155CC"/>
            <w:u w:val="single"/>
            <w:lang w:val="ru-RU"/>
          </w:rPr>
          <w:t>https://museumolimp.ru/</w:t>
        </w:r>
      </w:hyperlink>
      <w:r w:rsidRPr="004E119E">
        <w:rPr>
          <w:rFonts w:eastAsia="Times New Roman"/>
          <w:color w:val="000000"/>
          <w:lang w:val="ru-RU"/>
        </w:rPr>
        <w:t> </w:t>
      </w:r>
    </w:p>
    <w:p w14:paraId="0000000A" w14:textId="35C01E63" w:rsidR="00F25988" w:rsidRPr="004E119E" w:rsidRDefault="00F25988" w:rsidP="004E119E">
      <w:pPr>
        <w:rPr>
          <w:lang w:val="ru-RU"/>
        </w:rPr>
      </w:pPr>
    </w:p>
    <w:sectPr w:rsidR="00F25988" w:rsidRPr="004E11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88"/>
    <w:rsid w:val="004B6510"/>
    <w:rsid w:val="004E119E"/>
    <w:rsid w:val="005D54D4"/>
    <w:rsid w:val="008840EF"/>
    <w:rsid w:val="00F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14DFBA-1833-0340-B228-6B40DA9B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E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4E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umoli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3</cp:revision>
  <dcterms:created xsi:type="dcterms:W3CDTF">2024-09-13T10:21:00Z</dcterms:created>
  <dcterms:modified xsi:type="dcterms:W3CDTF">2024-09-13T10:26:00Z</dcterms:modified>
</cp:coreProperties>
</file>